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0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239"/>
        <w:gridCol w:w="2141"/>
      </w:tblGrid>
      <w:tr w:rsidR="006A76B3" w:rsidTr="006A76B3">
        <w:trPr>
          <w:trHeight w:val="580"/>
        </w:trPr>
        <w:tc>
          <w:tcPr>
            <w:tcW w:w="2448" w:type="dxa"/>
            <w:tcBorders>
              <w:bottom w:val="nil"/>
            </w:tcBorders>
          </w:tcPr>
          <w:p w:rsidR="006A76B3" w:rsidRDefault="006A76B3" w:rsidP="006A76B3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6A76B3" w:rsidRDefault="006A76B3" w:rsidP="006A76B3">
            <w:pPr>
              <w:pStyle w:val="TableParagraph"/>
              <w:ind w:left="107"/>
            </w:pPr>
            <w:r>
              <w:rPr>
                <w:u w:val="single"/>
              </w:rPr>
              <w:t>Issued:</w:t>
            </w:r>
          </w:p>
        </w:tc>
        <w:tc>
          <w:tcPr>
            <w:tcW w:w="5239" w:type="dxa"/>
            <w:tcBorders>
              <w:bottom w:val="nil"/>
            </w:tcBorders>
          </w:tcPr>
          <w:p w:rsidR="006A76B3" w:rsidRDefault="006A76B3" w:rsidP="006A76B3">
            <w:pPr>
              <w:pStyle w:val="TableParagraph"/>
              <w:spacing w:before="3"/>
              <w:rPr>
                <w:rFonts w:ascii="Times New Roman"/>
                <w:sz w:val="27"/>
              </w:rPr>
            </w:pPr>
          </w:p>
          <w:p w:rsidR="006A76B3" w:rsidRDefault="006A76B3" w:rsidP="006A76B3">
            <w:pPr>
              <w:pStyle w:val="TableParagraph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ENGINEERING DIVISION</w:t>
            </w:r>
            <w:r>
              <w:rPr>
                <w:b/>
              </w:rPr>
              <w:br/>
              <w:t>(BỘ PHẬN KỸ THUẬT)</w:t>
            </w:r>
          </w:p>
        </w:tc>
        <w:tc>
          <w:tcPr>
            <w:tcW w:w="2141" w:type="dxa"/>
            <w:tcBorders>
              <w:bottom w:val="nil"/>
            </w:tcBorders>
          </w:tcPr>
          <w:p w:rsidR="006A76B3" w:rsidRDefault="006A76B3" w:rsidP="006A76B3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6A76B3" w:rsidRDefault="006A76B3" w:rsidP="006A76B3">
            <w:pPr>
              <w:pStyle w:val="TableParagraph"/>
              <w:ind w:left="107"/>
            </w:pPr>
            <w:r>
              <w:rPr>
                <w:u w:val="single"/>
              </w:rPr>
              <w:t>Index Nº:</w:t>
            </w:r>
          </w:p>
        </w:tc>
      </w:tr>
      <w:tr w:rsidR="006A76B3" w:rsidTr="006A76B3">
        <w:trPr>
          <w:trHeight w:val="440"/>
        </w:trPr>
        <w:tc>
          <w:tcPr>
            <w:tcW w:w="2448" w:type="dxa"/>
            <w:tcBorders>
              <w:top w:val="nil"/>
              <w:bottom w:val="nil"/>
            </w:tcBorders>
          </w:tcPr>
          <w:p w:rsidR="006A76B3" w:rsidRDefault="006A76B3" w:rsidP="006A76B3">
            <w:pPr>
              <w:pStyle w:val="TableParagraph"/>
              <w:spacing w:before="16"/>
              <w:ind w:left="107"/>
            </w:pPr>
            <w:r>
              <w:t>January 2023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6A76B3" w:rsidRDefault="006A76B3" w:rsidP="006A76B3">
            <w:pPr>
              <w:pStyle w:val="TableParagraph"/>
              <w:spacing w:before="14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  <w:r>
              <w:rPr>
                <w:b/>
              </w:rPr>
              <w:br/>
              <w:t>(CHÍNH SÁCH VÀ QUY TRÌNH)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6A76B3" w:rsidRDefault="006A76B3" w:rsidP="006A76B3">
            <w:pPr>
              <w:pStyle w:val="TableParagraph"/>
              <w:spacing w:before="16"/>
              <w:ind w:left="107"/>
            </w:pPr>
            <w:r>
              <w:t>SSC020</w:t>
            </w:r>
          </w:p>
        </w:tc>
      </w:tr>
      <w:tr w:rsidR="006A76B3" w:rsidTr="006A76B3">
        <w:trPr>
          <w:trHeight w:val="440"/>
        </w:trPr>
        <w:tc>
          <w:tcPr>
            <w:tcW w:w="2448" w:type="dxa"/>
            <w:tcBorders>
              <w:top w:val="nil"/>
              <w:bottom w:val="nil"/>
            </w:tcBorders>
          </w:tcPr>
          <w:p w:rsidR="006A76B3" w:rsidRDefault="006A76B3" w:rsidP="006A76B3">
            <w:pPr>
              <w:pStyle w:val="TableParagraph"/>
              <w:spacing w:before="173"/>
              <w:ind w:left="107"/>
            </w:pPr>
            <w:r>
              <w:rPr>
                <w:u w:val="single"/>
              </w:rPr>
              <w:t>Revised: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6A76B3" w:rsidRDefault="006A76B3" w:rsidP="006A76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6A76B3" w:rsidRDefault="006A76B3" w:rsidP="006A76B3">
            <w:pPr>
              <w:pStyle w:val="TableParagraph"/>
              <w:spacing w:before="173"/>
              <w:ind w:left="107"/>
            </w:pPr>
            <w:r>
              <w:rPr>
                <w:u w:val="single"/>
              </w:rPr>
              <w:t>Approved By</w:t>
            </w:r>
            <w:r>
              <w:t>:</w:t>
            </w:r>
          </w:p>
        </w:tc>
      </w:tr>
      <w:tr w:rsidR="006A76B3" w:rsidTr="006A76B3">
        <w:trPr>
          <w:trHeight w:val="300"/>
        </w:trPr>
        <w:tc>
          <w:tcPr>
            <w:tcW w:w="2448" w:type="dxa"/>
            <w:tcBorders>
              <w:top w:val="nil"/>
              <w:bottom w:val="nil"/>
            </w:tcBorders>
          </w:tcPr>
          <w:p w:rsidR="006A76B3" w:rsidRDefault="006A76B3" w:rsidP="006A76B3">
            <w:pPr>
              <w:pStyle w:val="TableParagraph"/>
              <w:spacing w:before="16"/>
              <w:ind w:left="107"/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6A76B3" w:rsidRDefault="006A76B3" w:rsidP="006A76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6A76B3" w:rsidRDefault="006A76B3" w:rsidP="006A76B3">
            <w:pPr>
              <w:pStyle w:val="TableParagraph"/>
              <w:spacing w:before="16"/>
              <w:ind w:left="107"/>
            </w:pPr>
            <w:r>
              <w:t>GM.DOE</w:t>
            </w:r>
          </w:p>
        </w:tc>
      </w:tr>
      <w:tr w:rsidR="006A76B3" w:rsidTr="006A76B3">
        <w:trPr>
          <w:trHeight w:val="300"/>
        </w:trPr>
        <w:tc>
          <w:tcPr>
            <w:tcW w:w="2448" w:type="dxa"/>
            <w:tcBorders>
              <w:top w:val="nil"/>
              <w:bottom w:val="nil"/>
            </w:tcBorders>
          </w:tcPr>
          <w:p w:rsidR="006A76B3" w:rsidRDefault="006A76B3" w:rsidP="006A76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6A76B3" w:rsidRDefault="006A76B3" w:rsidP="006A76B3">
            <w:pPr>
              <w:pStyle w:val="TableParagraph"/>
              <w:spacing w:before="40" w:line="243" w:lineRule="exact"/>
              <w:ind w:left="547" w:right="542"/>
              <w:jc w:val="center"/>
              <w:rPr>
                <w:b/>
              </w:rPr>
            </w:pPr>
            <w:r>
              <w:rPr>
                <w:b/>
              </w:rPr>
              <w:t>SAFETY &amp; SECURITY</w:t>
            </w:r>
            <w:r>
              <w:rPr>
                <w:b/>
              </w:rPr>
              <w:br/>
              <w:t>(AN TOÀN VÀ AN NINH)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6A76B3" w:rsidRDefault="006A76B3" w:rsidP="006A76B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76B3" w:rsidTr="006A76B3">
        <w:trPr>
          <w:trHeight w:val="260"/>
        </w:trPr>
        <w:tc>
          <w:tcPr>
            <w:tcW w:w="2448" w:type="dxa"/>
            <w:tcBorders>
              <w:top w:val="nil"/>
              <w:bottom w:val="nil"/>
            </w:tcBorders>
          </w:tcPr>
          <w:p w:rsidR="006A76B3" w:rsidRDefault="006A76B3" w:rsidP="006A76B3">
            <w:pPr>
              <w:pStyle w:val="TableParagraph"/>
              <w:spacing w:before="3"/>
              <w:ind w:left="107"/>
            </w:pPr>
            <w:r>
              <w:rPr>
                <w:u w:val="single"/>
              </w:rPr>
              <w:t>New Revision Due</w:t>
            </w:r>
            <w:r>
              <w:t>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6A76B3" w:rsidRDefault="006A76B3" w:rsidP="006A76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6A76B3" w:rsidRDefault="006A76B3" w:rsidP="006A76B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A76B3" w:rsidTr="006A76B3">
        <w:trPr>
          <w:trHeight w:val="119"/>
        </w:trPr>
        <w:tc>
          <w:tcPr>
            <w:tcW w:w="2448" w:type="dxa"/>
            <w:tcBorders>
              <w:top w:val="nil"/>
            </w:tcBorders>
          </w:tcPr>
          <w:p w:rsidR="006A76B3" w:rsidRDefault="006A76B3" w:rsidP="006A76B3">
            <w:pPr>
              <w:pStyle w:val="TableParagraph"/>
              <w:spacing w:before="15"/>
              <w:ind w:left="107"/>
            </w:pPr>
          </w:p>
        </w:tc>
        <w:tc>
          <w:tcPr>
            <w:tcW w:w="5239" w:type="dxa"/>
            <w:tcBorders>
              <w:top w:val="nil"/>
            </w:tcBorders>
          </w:tcPr>
          <w:p w:rsidR="006A76B3" w:rsidRDefault="006A76B3" w:rsidP="006A76B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</w:tcBorders>
          </w:tcPr>
          <w:p w:rsidR="006A76B3" w:rsidRDefault="006A76B3" w:rsidP="006A76B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6A76B3" w:rsidRDefault="006A76B3" w:rsidP="006A76B3">
      <w:pPr>
        <w:pStyle w:val="BodyText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443.75pt;margin-top:7.35pt;width:108pt;height:31.15pt;z-index:-251657728;mso-position-horizontal-relative:page;mso-position-vertical-relative:text" filled="f" strokeweight=".48pt">
            <v:textbox inset="0,0,0,0">
              <w:txbxContent>
                <w:p w:rsidR="002C6D1B" w:rsidRDefault="00FE6F76">
                  <w:pPr>
                    <w:spacing w:before="65"/>
                    <w:ind w:left="103"/>
                  </w:pPr>
                  <w:r>
                    <w:t>2 pages</w:t>
                  </w:r>
                </w:p>
              </w:txbxContent>
            </v:textbox>
            <w10:wrap anchorx="page"/>
          </v:shape>
        </w:pict>
      </w:r>
      <w:r>
        <w:pict>
          <v:shape id="_x0000_s1035" type="#_x0000_t202" style="position:absolute;margin-left:53.4pt;margin-top:129.6pt;width:390.35pt;height:31.15pt;z-index:251656704;mso-wrap-distance-left:0;mso-wrap-distance-right:0;mso-position-horizontal-relative:page;mso-position-vertical-relative:text" filled="f" strokeweight=".48pt">
            <v:textbox inset="0,0,0,0">
              <w:txbxContent>
                <w:p w:rsidR="002C6D1B" w:rsidRDefault="00FE6F76">
                  <w:pPr>
                    <w:spacing w:before="2"/>
                    <w:ind w:left="103"/>
                  </w:pPr>
                  <w:r>
                    <w:t>Subject: Confined Spaces</w:t>
                  </w:r>
                  <w:r w:rsidR="00D32C92">
                    <w:br/>
                    <w:t xml:space="preserve">(Chủ đề: </w:t>
                  </w:r>
                  <w:r w:rsidR="00D32C92" w:rsidRPr="00D32C92">
                    <w:t>Không gian hạn chế</w:t>
                  </w:r>
                  <w:r w:rsidR="00D32C92">
                    <w:t>)</w:t>
                  </w:r>
                </w:p>
              </w:txbxContent>
            </v:textbox>
            <w10:wrap type="topAndBottom" anchorx="page"/>
          </v:shape>
        </w:pict>
      </w:r>
      <w:bookmarkStart w:id="0" w:name="_GoBack"/>
      <w:bookmarkEnd w:id="0"/>
    </w:p>
    <w:p w:rsidR="002C6D1B" w:rsidRPr="006A76B3" w:rsidRDefault="00FE6F76" w:rsidP="006A76B3">
      <w:pPr>
        <w:pStyle w:val="BodyText"/>
        <w:rPr>
          <w:rFonts w:ascii="Times New Roman"/>
          <w:sz w:val="24"/>
        </w:rPr>
      </w:pPr>
      <w:r>
        <w:t>POLICY</w:t>
      </w:r>
    </w:p>
    <w:p w:rsidR="002C6D1B" w:rsidRDefault="00FE6F76" w:rsidP="006A76B3">
      <w:pPr>
        <w:pStyle w:val="BodyText"/>
      </w:pPr>
      <w:r>
        <w:t>To ensure safe work procedures are followed when working in confined spaces.</w:t>
      </w:r>
    </w:p>
    <w:p w:rsidR="002C6D1B" w:rsidRPr="005B2F8E" w:rsidRDefault="006A76B3" w:rsidP="005B2F8E">
      <w:pPr>
        <w:rPr>
          <w:i/>
          <w:sz w:val="20"/>
        </w:rPr>
      </w:pPr>
      <w:r>
        <w:rPr>
          <w:sz w:val="20"/>
        </w:rPr>
        <w:t xml:space="preserve"> </w:t>
      </w:r>
      <w:r w:rsidR="005B2F8E" w:rsidRPr="005B2F8E">
        <w:rPr>
          <w:i/>
          <w:sz w:val="20"/>
        </w:rPr>
        <w:t>Đảm bảo các quy trình làm việc an toàn được tuân theo khi làm việc trong các không gian hạn chế</w:t>
      </w:r>
      <w:r w:rsidR="005B2F8E">
        <w:rPr>
          <w:i/>
          <w:sz w:val="20"/>
        </w:rPr>
        <w:t>.</w:t>
      </w:r>
    </w:p>
    <w:p w:rsidR="002C6D1B" w:rsidRDefault="002C6D1B">
      <w:pPr>
        <w:pStyle w:val="BodyText"/>
        <w:spacing w:before="7"/>
        <w:rPr>
          <w:sz w:val="17"/>
        </w:rPr>
      </w:pPr>
    </w:p>
    <w:p w:rsidR="002C6D1B" w:rsidRDefault="00FE6F76" w:rsidP="006A76B3">
      <w:pPr>
        <w:pStyle w:val="Heading1"/>
        <w:spacing w:before="0"/>
        <w:ind w:left="0"/>
      </w:pPr>
      <w:r>
        <w:t>PROCEDURE</w:t>
      </w:r>
    </w:p>
    <w:p w:rsidR="002C6D1B" w:rsidRDefault="00FE6F76">
      <w:pPr>
        <w:pStyle w:val="ListParagraph"/>
        <w:numPr>
          <w:ilvl w:val="0"/>
          <w:numId w:val="2"/>
        </w:numPr>
        <w:tabs>
          <w:tab w:val="left" w:pos="583"/>
        </w:tabs>
        <w:rPr>
          <w:sz w:val="20"/>
        </w:rPr>
      </w:pPr>
      <w:r>
        <w:rPr>
          <w:sz w:val="20"/>
        </w:rPr>
        <w:t>The following have been identified as confined</w:t>
      </w:r>
      <w:r>
        <w:rPr>
          <w:spacing w:val="-27"/>
          <w:sz w:val="20"/>
        </w:rPr>
        <w:t xml:space="preserve"> </w:t>
      </w:r>
      <w:r>
        <w:rPr>
          <w:sz w:val="20"/>
        </w:rPr>
        <w:t>spaces:</w:t>
      </w:r>
    </w:p>
    <w:p w:rsidR="002C6D1B" w:rsidRPr="006A76B3" w:rsidRDefault="005B2F8E" w:rsidP="006A76B3">
      <w:pPr>
        <w:pStyle w:val="ListParagraph"/>
        <w:ind w:left="582" w:firstLine="0"/>
        <w:rPr>
          <w:i/>
          <w:sz w:val="20"/>
        </w:rPr>
      </w:pPr>
      <w:r w:rsidRPr="005B2F8E">
        <w:rPr>
          <w:i/>
          <w:sz w:val="20"/>
        </w:rPr>
        <w:t>Nhữ</w:t>
      </w:r>
      <w:r>
        <w:rPr>
          <w:i/>
          <w:sz w:val="20"/>
        </w:rPr>
        <w:t xml:space="preserve">ng nơi sau đây </w:t>
      </w:r>
      <w:r w:rsidRPr="005B2F8E">
        <w:rPr>
          <w:i/>
          <w:sz w:val="20"/>
        </w:rPr>
        <w:t>được xác định là không gian hạn chế:</w:t>
      </w:r>
    </w:p>
    <w:p w:rsidR="002C6D1B" w:rsidRDefault="00FE6F76">
      <w:pPr>
        <w:pStyle w:val="ListParagraph"/>
        <w:numPr>
          <w:ilvl w:val="1"/>
          <w:numId w:val="2"/>
        </w:numPr>
        <w:tabs>
          <w:tab w:val="left" w:pos="942"/>
          <w:tab w:val="left" w:pos="943"/>
        </w:tabs>
        <w:rPr>
          <w:sz w:val="20"/>
        </w:rPr>
      </w:pPr>
      <w:r>
        <w:rPr>
          <w:sz w:val="20"/>
        </w:rPr>
        <w:t>Kitchen exhaust</w:t>
      </w:r>
      <w:r>
        <w:rPr>
          <w:spacing w:val="-12"/>
          <w:sz w:val="20"/>
        </w:rPr>
        <w:t xml:space="preserve"> </w:t>
      </w:r>
      <w:r>
        <w:rPr>
          <w:sz w:val="20"/>
        </w:rPr>
        <w:t>duct</w:t>
      </w:r>
    </w:p>
    <w:p w:rsidR="002C6D1B" w:rsidRPr="006A76B3" w:rsidRDefault="00EA4D66" w:rsidP="006A76B3">
      <w:pPr>
        <w:pStyle w:val="ListParagraph"/>
        <w:ind w:left="582" w:firstLine="0"/>
        <w:rPr>
          <w:i/>
          <w:sz w:val="20"/>
        </w:rPr>
      </w:pPr>
      <w:r>
        <w:rPr>
          <w:i/>
          <w:sz w:val="20"/>
        </w:rPr>
        <w:t xml:space="preserve">      </w:t>
      </w:r>
      <w:r w:rsidRPr="00EA4D66">
        <w:rPr>
          <w:i/>
          <w:sz w:val="20"/>
        </w:rPr>
        <w:t>Ống xả bếp</w:t>
      </w:r>
    </w:p>
    <w:p w:rsidR="002C6D1B" w:rsidRDefault="00FE6F76">
      <w:pPr>
        <w:pStyle w:val="ListParagraph"/>
        <w:numPr>
          <w:ilvl w:val="1"/>
          <w:numId w:val="2"/>
        </w:numPr>
        <w:tabs>
          <w:tab w:val="left" w:pos="942"/>
          <w:tab w:val="left" w:pos="943"/>
        </w:tabs>
        <w:rPr>
          <w:sz w:val="20"/>
        </w:rPr>
      </w:pPr>
      <w:r>
        <w:rPr>
          <w:sz w:val="20"/>
        </w:rPr>
        <w:t>Air-conditioning and ventilation</w:t>
      </w:r>
      <w:r>
        <w:rPr>
          <w:spacing w:val="-21"/>
          <w:sz w:val="20"/>
        </w:rPr>
        <w:t xml:space="preserve"> </w:t>
      </w:r>
      <w:r>
        <w:rPr>
          <w:sz w:val="20"/>
        </w:rPr>
        <w:t>ducts</w:t>
      </w:r>
    </w:p>
    <w:p w:rsidR="002C6D1B" w:rsidRPr="006A76B3" w:rsidRDefault="00EA4D66" w:rsidP="006A76B3">
      <w:pPr>
        <w:pStyle w:val="ListParagraph"/>
        <w:ind w:firstLine="0"/>
        <w:rPr>
          <w:i/>
          <w:sz w:val="20"/>
        </w:rPr>
      </w:pPr>
      <w:r w:rsidRPr="00A5037F">
        <w:rPr>
          <w:i/>
          <w:sz w:val="20"/>
        </w:rPr>
        <w:t>Điều hòa và ống thông gió</w:t>
      </w:r>
    </w:p>
    <w:p w:rsidR="002C6D1B" w:rsidRDefault="00FE6F76">
      <w:pPr>
        <w:pStyle w:val="ListParagraph"/>
        <w:numPr>
          <w:ilvl w:val="1"/>
          <w:numId w:val="2"/>
        </w:numPr>
        <w:tabs>
          <w:tab w:val="left" w:pos="942"/>
          <w:tab w:val="left" w:pos="943"/>
        </w:tabs>
        <w:rPr>
          <w:sz w:val="20"/>
        </w:rPr>
      </w:pPr>
      <w:r>
        <w:rPr>
          <w:sz w:val="20"/>
        </w:rPr>
        <w:t>Grease</w:t>
      </w:r>
      <w:r>
        <w:rPr>
          <w:spacing w:val="-9"/>
          <w:sz w:val="20"/>
        </w:rPr>
        <w:t xml:space="preserve"> </w:t>
      </w:r>
      <w:r>
        <w:rPr>
          <w:sz w:val="20"/>
        </w:rPr>
        <w:t>trap</w:t>
      </w:r>
    </w:p>
    <w:p w:rsidR="002C6D1B" w:rsidRPr="006A76B3" w:rsidRDefault="00A5037F" w:rsidP="006A76B3">
      <w:pPr>
        <w:pStyle w:val="ListParagraph"/>
        <w:ind w:left="582" w:firstLine="0"/>
        <w:rPr>
          <w:i/>
          <w:sz w:val="20"/>
        </w:rPr>
      </w:pPr>
      <w:r>
        <w:rPr>
          <w:sz w:val="20"/>
        </w:rPr>
        <w:t xml:space="preserve">       </w:t>
      </w:r>
      <w:r w:rsidRPr="00A5037F">
        <w:rPr>
          <w:i/>
          <w:sz w:val="20"/>
        </w:rPr>
        <w:t>Mỡ bôi trơn</w:t>
      </w:r>
    </w:p>
    <w:p w:rsidR="002C6D1B" w:rsidRPr="006A76B3" w:rsidRDefault="00FE6F76" w:rsidP="006A76B3">
      <w:pPr>
        <w:pStyle w:val="ListParagraph"/>
        <w:numPr>
          <w:ilvl w:val="1"/>
          <w:numId w:val="2"/>
        </w:numPr>
        <w:tabs>
          <w:tab w:val="left" w:pos="942"/>
          <w:tab w:val="left" w:pos="943"/>
        </w:tabs>
        <w:rPr>
          <w:sz w:val="20"/>
        </w:rPr>
      </w:pPr>
      <w:r>
        <w:rPr>
          <w:sz w:val="20"/>
        </w:rPr>
        <w:t>Clarifiers</w:t>
      </w:r>
    </w:p>
    <w:p w:rsidR="002C6D1B" w:rsidRDefault="00FE6F76">
      <w:pPr>
        <w:pStyle w:val="ListParagraph"/>
        <w:numPr>
          <w:ilvl w:val="1"/>
          <w:numId w:val="2"/>
        </w:numPr>
        <w:tabs>
          <w:tab w:val="left" w:pos="942"/>
          <w:tab w:val="left" w:pos="943"/>
        </w:tabs>
        <w:rPr>
          <w:sz w:val="20"/>
        </w:rPr>
      </w:pPr>
      <w:r>
        <w:rPr>
          <w:sz w:val="20"/>
        </w:rPr>
        <w:t>Potable water storage</w:t>
      </w:r>
      <w:r>
        <w:rPr>
          <w:spacing w:val="-16"/>
          <w:sz w:val="20"/>
        </w:rPr>
        <w:t xml:space="preserve"> </w:t>
      </w:r>
      <w:r>
        <w:rPr>
          <w:sz w:val="20"/>
        </w:rPr>
        <w:t>tanks</w:t>
      </w:r>
    </w:p>
    <w:p w:rsidR="002C6D1B" w:rsidRPr="006A76B3" w:rsidRDefault="00A5037F" w:rsidP="006A76B3">
      <w:pPr>
        <w:pStyle w:val="ListParagraph"/>
        <w:ind w:left="582" w:firstLine="0"/>
        <w:rPr>
          <w:i/>
          <w:sz w:val="20"/>
        </w:rPr>
      </w:pPr>
      <w:r>
        <w:rPr>
          <w:sz w:val="20"/>
        </w:rPr>
        <w:t xml:space="preserve">       </w:t>
      </w:r>
      <w:r w:rsidRPr="00A5037F">
        <w:rPr>
          <w:i/>
          <w:sz w:val="20"/>
        </w:rPr>
        <w:t>Bể chứa nước uống</w:t>
      </w:r>
    </w:p>
    <w:p w:rsidR="002C6D1B" w:rsidRDefault="00FE6F76">
      <w:pPr>
        <w:pStyle w:val="ListParagraph"/>
        <w:numPr>
          <w:ilvl w:val="1"/>
          <w:numId w:val="2"/>
        </w:numPr>
        <w:tabs>
          <w:tab w:val="left" w:pos="942"/>
          <w:tab w:val="left" w:pos="943"/>
        </w:tabs>
        <w:rPr>
          <w:sz w:val="20"/>
        </w:rPr>
      </w:pPr>
      <w:r>
        <w:rPr>
          <w:sz w:val="20"/>
        </w:rPr>
        <w:t>Ceiling</w:t>
      </w:r>
      <w:r>
        <w:rPr>
          <w:spacing w:val="-9"/>
          <w:sz w:val="20"/>
        </w:rPr>
        <w:t xml:space="preserve"> </w:t>
      </w:r>
      <w:r>
        <w:rPr>
          <w:sz w:val="20"/>
        </w:rPr>
        <w:t>voids</w:t>
      </w:r>
    </w:p>
    <w:p w:rsidR="00A5037F" w:rsidRPr="006A76B3" w:rsidRDefault="00A5037F" w:rsidP="006A76B3">
      <w:pPr>
        <w:pStyle w:val="ListParagraph"/>
        <w:ind w:left="582" w:firstLine="0"/>
        <w:rPr>
          <w:i/>
          <w:sz w:val="20"/>
        </w:rPr>
      </w:pPr>
      <w:r>
        <w:rPr>
          <w:sz w:val="20"/>
        </w:rPr>
        <w:t xml:space="preserve">       </w:t>
      </w:r>
      <w:r w:rsidRPr="00A5037F">
        <w:rPr>
          <w:i/>
          <w:sz w:val="20"/>
        </w:rPr>
        <w:t>Khoảng trống trần</w:t>
      </w:r>
    </w:p>
    <w:p w:rsidR="002C6D1B" w:rsidRDefault="00FE6F76">
      <w:pPr>
        <w:pStyle w:val="ListParagraph"/>
        <w:numPr>
          <w:ilvl w:val="0"/>
          <w:numId w:val="2"/>
        </w:numPr>
        <w:tabs>
          <w:tab w:val="left" w:pos="583"/>
        </w:tabs>
        <w:rPr>
          <w:sz w:val="20"/>
        </w:rPr>
      </w:pPr>
      <w:r>
        <w:rPr>
          <w:sz w:val="20"/>
        </w:rPr>
        <w:t>Prior to entry into a designated or suspected Confined</w:t>
      </w:r>
      <w:r>
        <w:rPr>
          <w:spacing w:val="-34"/>
          <w:sz w:val="20"/>
        </w:rPr>
        <w:t xml:space="preserve"> </w:t>
      </w:r>
      <w:r>
        <w:rPr>
          <w:sz w:val="20"/>
        </w:rPr>
        <w:t>Space:</w:t>
      </w:r>
    </w:p>
    <w:p w:rsidR="002C6D1B" w:rsidRPr="006A76B3" w:rsidRDefault="00A5037F" w:rsidP="006A76B3">
      <w:pPr>
        <w:pStyle w:val="ListParagraph"/>
        <w:ind w:left="582" w:firstLine="0"/>
        <w:rPr>
          <w:i/>
          <w:sz w:val="20"/>
        </w:rPr>
      </w:pPr>
      <w:r w:rsidRPr="00A5037F">
        <w:rPr>
          <w:i/>
          <w:sz w:val="20"/>
        </w:rPr>
        <w:t>Trước khi vào không gian hạn chế.</w:t>
      </w:r>
    </w:p>
    <w:p w:rsidR="002C6D1B" w:rsidRDefault="00FE6F76">
      <w:pPr>
        <w:pStyle w:val="ListParagraph"/>
        <w:numPr>
          <w:ilvl w:val="0"/>
          <w:numId w:val="1"/>
        </w:numPr>
        <w:tabs>
          <w:tab w:val="left" w:pos="943"/>
        </w:tabs>
        <w:rPr>
          <w:sz w:val="20"/>
        </w:rPr>
      </w:pP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Confined</w:t>
      </w:r>
      <w:r>
        <w:rPr>
          <w:spacing w:val="-3"/>
          <w:sz w:val="20"/>
        </w:rPr>
        <w:t xml:space="preserve"> </w:t>
      </w:r>
      <w:r>
        <w:rPr>
          <w:sz w:val="20"/>
        </w:rPr>
        <w:t>Spaces</w:t>
      </w:r>
      <w:r>
        <w:rPr>
          <w:spacing w:val="-4"/>
          <w:sz w:val="20"/>
        </w:rPr>
        <w:t xml:space="preserve"> </w:t>
      </w:r>
      <w:r>
        <w:rPr>
          <w:sz w:val="20"/>
        </w:rPr>
        <w:t>Permit</w:t>
      </w:r>
      <w:r>
        <w:rPr>
          <w:spacing w:val="-5"/>
          <w:sz w:val="20"/>
        </w:rPr>
        <w:t xml:space="preserve"> </w:t>
      </w:r>
      <w:r>
        <w:rPr>
          <w:sz w:val="20"/>
        </w:rPr>
        <w:t>(SSC020A)</w:t>
      </w:r>
      <w:r>
        <w:rPr>
          <w:spacing w:val="-4"/>
          <w:sz w:val="20"/>
        </w:rPr>
        <w:t xml:space="preserve"> </w:t>
      </w:r>
      <w:r>
        <w:rPr>
          <w:sz w:val="20"/>
        </w:rPr>
        <w:t>must</w:t>
      </w:r>
      <w:r>
        <w:rPr>
          <w:spacing w:val="-5"/>
          <w:sz w:val="20"/>
        </w:rPr>
        <w:t xml:space="preserve"> </w:t>
      </w:r>
      <w:r>
        <w:rPr>
          <w:sz w:val="20"/>
        </w:rPr>
        <w:t>be</w:t>
      </w:r>
      <w:r>
        <w:rPr>
          <w:spacing w:val="-5"/>
          <w:sz w:val="20"/>
        </w:rPr>
        <w:t xml:space="preserve"> </w:t>
      </w:r>
      <w:r>
        <w:rPr>
          <w:sz w:val="20"/>
        </w:rPr>
        <w:t>obtained</w:t>
      </w:r>
      <w:r>
        <w:rPr>
          <w:spacing w:val="-5"/>
          <w:sz w:val="20"/>
        </w:rPr>
        <w:t xml:space="preserve"> </w:t>
      </w:r>
      <w:r>
        <w:rPr>
          <w:sz w:val="20"/>
        </w:rPr>
        <w:t>from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Engineering</w:t>
      </w:r>
      <w:r>
        <w:rPr>
          <w:spacing w:val="-5"/>
          <w:sz w:val="20"/>
        </w:rPr>
        <w:t xml:space="preserve"> </w:t>
      </w:r>
      <w:r>
        <w:rPr>
          <w:sz w:val="20"/>
        </w:rPr>
        <w:t>Department.</w:t>
      </w:r>
    </w:p>
    <w:p w:rsidR="002C6D1B" w:rsidRPr="006A76B3" w:rsidRDefault="00A5037F" w:rsidP="006A76B3">
      <w:pPr>
        <w:pStyle w:val="ListParagraph"/>
        <w:ind w:firstLine="0"/>
        <w:rPr>
          <w:i/>
          <w:sz w:val="20"/>
        </w:rPr>
      </w:pPr>
      <w:r w:rsidRPr="00A5037F">
        <w:rPr>
          <w:i/>
          <w:sz w:val="20"/>
        </w:rPr>
        <w:t xml:space="preserve"> Giấy phép thâm nhập vào không gian hạn chế (SSC020A) phải được lấy từ Phòng Kỹ thuật.</w:t>
      </w:r>
    </w:p>
    <w:p w:rsidR="002C6D1B" w:rsidRDefault="00FE6F76">
      <w:pPr>
        <w:pStyle w:val="ListParagraph"/>
        <w:numPr>
          <w:ilvl w:val="0"/>
          <w:numId w:val="1"/>
        </w:numPr>
        <w:tabs>
          <w:tab w:val="left" w:pos="943"/>
        </w:tabs>
        <w:rPr>
          <w:sz w:val="20"/>
        </w:rPr>
      </w:pP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conditions listed</w:t>
      </w:r>
      <w:r>
        <w:rPr>
          <w:spacing w:val="-4"/>
          <w:sz w:val="20"/>
        </w:rPr>
        <w:t xml:space="preserve"> </w:t>
      </w:r>
      <w:r>
        <w:rPr>
          <w:sz w:val="20"/>
        </w:rPr>
        <w:t>on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Safe</w:t>
      </w:r>
      <w:r>
        <w:rPr>
          <w:spacing w:val="-4"/>
          <w:sz w:val="20"/>
        </w:rPr>
        <w:t xml:space="preserve"> </w:t>
      </w:r>
      <w:r>
        <w:rPr>
          <w:sz w:val="20"/>
        </w:rPr>
        <w:t>Entry</w:t>
      </w:r>
      <w:r>
        <w:rPr>
          <w:spacing w:val="-5"/>
          <w:sz w:val="20"/>
        </w:rPr>
        <w:t xml:space="preserve"> </w:t>
      </w:r>
      <w:r>
        <w:rPr>
          <w:sz w:val="20"/>
        </w:rPr>
        <w:t>Permit</w:t>
      </w:r>
      <w:r>
        <w:rPr>
          <w:spacing w:val="-4"/>
          <w:sz w:val="20"/>
        </w:rPr>
        <w:t xml:space="preserve"> </w:t>
      </w:r>
      <w:r>
        <w:rPr>
          <w:sz w:val="20"/>
        </w:rPr>
        <w:t>must</w:t>
      </w:r>
      <w:r>
        <w:rPr>
          <w:spacing w:val="-4"/>
          <w:sz w:val="20"/>
        </w:rPr>
        <w:t xml:space="preserve"> </w:t>
      </w:r>
      <w:r>
        <w:rPr>
          <w:sz w:val="20"/>
        </w:rPr>
        <w:t>be</w:t>
      </w:r>
      <w:r>
        <w:rPr>
          <w:spacing w:val="-4"/>
          <w:sz w:val="20"/>
        </w:rPr>
        <w:t xml:space="preserve"> </w:t>
      </w:r>
      <w:r>
        <w:rPr>
          <w:sz w:val="20"/>
        </w:rPr>
        <w:t>met</w:t>
      </w:r>
      <w:r>
        <w:rPr>
          <w:spacing w:val="-4"/>
          <w:sz w:val="20"/>
        </w:rPr>
        <w:t xml:space="preserve"> </w: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z w:val="20"/>
        </w:rPr>
        <w:t>all</w:t>
      </w:r>
      <w:r>
        <w:rPr>
          <w:spacing w:val="-5"/>
          <w:sz w:val="20"/>
        </w:rPr>
        <w:t xml:space="preserve"> </w:t>
      </w:r>
      <w:r>
        <w:rPr>
          <w:sz w:val="20"/>
        </w:rPr>
        <w:t>parties</w:t>
      </w:r>
      <w:r>
        <w:rPr>
          <w:spacing w:val="-3"/>
          <w:sz w:val="20"/>
        </w:rPr>
        <w:t xml:space="preserve"> </w:t>
      </w:r>
      <w:r>
        <w:rPr>
          <w:sz w:val="20"/>
        </w:rPr>
        <w:t>must</w:t>
      </w:r>
      <w:r>
        <w:rPr>
          <w:spacing w:val="-4"/>
          <w:sz w:val="20"/>
        </w:rPr>
        <w:t xml:space="preserve"> </w:t>
      </w:r>
      <w:r>
        <w:rPr>
          <w:sz w:val="20"/>
        </w:rPr>
        <w:t>sign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permit.</w:t>
      </w:r>
    </w:p>
    <w:p w:rsidR="002C6D1B" w:rsidRPr="006A76B3" w:rsidRDefault="00A5037F" w:rsidP="006A76B3">
      <w:pPr>
        <w:pStyle w:val="ListParagraph"/>
        <w:ind w:firstLine="0"/>
        <w:rPr>
          <w:i/>
          <w:sz w:val="20"/>
        </w:rPr>
      </w:pPr>
      <w:r w:rsidRPr="00A5037F">
        <w:rPr>
          <w:i/>
          <w:sz w:val="20"/>
        </w:rPr>
        <w:t>Các điều kiện được liệt kê trong Giấ</w:t>
      </w:r>
      <w:r>
        <w:rPr>
          <w:i/>
          <w:sz w:val="20"/>
        </w:rPr>
        <w:t>y phép</w:t>
      </w:r>
      <w:r w:rsidRPr="00A5037F">
        <w:rPr>
          <w:i/>
          <w:sz w:val="20"/>
        </w:rPr>
        <w:t xml:space="preserve"> phải được đáp ứng và tất cả các bên phải ký giấy phép.</w:t>
      </w:r>
    </w:p>
    <w:p w:rsidR="002C6D1B" w:rsidRDefault="00FE6F76">
      <w:pPr>
        <w:pStyle w:val="ListParagraph"/>
        <w:numPr>
          <w:ilvl w:val="0"/>
          <w:numId w:val="1"/>
        </w:numPr>
        <w:tabs>
          <w:tab w:val="left" w:pos="943"/>
        </w:tabs>
        <w:ind w:right="567"/>
        <w:rPr>
          <w:sz w:val="20"/>
        </w:rPr>
      </w:pPr>
      <w:r>
        <w:rPr>
          <w:sz w:val="20"/>
        </w:rPr>
        <w:t>Before work commences stand-by personnel name/s must be forwarded to the Chief Engineer or Maintenance Manager in case of an</w:t>
      </w:r>
      <w:r>
        <w:rPr>
          <w:spacing w:val="-30"/>
          <w:sz w:val="20"/>
        </w:rPr>
        <w:t xml:space="preserve"> </w:t>
      </w:r>
      <w:r>
        <w:rPr>
          <w:sz w:val="20"/>
        </w:rPr>
        <w:t>emergency.</w:t>
      </w:r>
    </w:p>
    <w:p w:rsidR="002C6D1B" w:rsidRPr="006A76B3" w:rsidRDefault="00A5037F" w:rsidP="006A76B3">
      <w:pPr>
        <w:pStyle w:val="ListParagraph"/>
        <w:ind w:firstLine="0"/>
        <w:rPr>
          <w:i/>
          <w:sz w:val="20"/>
        </w:rPr>
      </w:pPr>
      <w:r w:rsidRPr="00A5037F">
        <w:rPr>
          <w:i/>
          <w:sz w:val="20"/>
        </w:rPr>
        <w:t>Trước khi bắt đầu công việc, các nhân viên đứng tên phải được chuyển đế</w:t>
      </w:r>
      <w:r>
        <w:rPr>
          <w:i/>
          <w:sz w:val="20"/>
        </w:rPr>
        <w:t xml:space="preserve">n </w:t>
      </w:r>
      <w:r w:rsidRPr="00A5037F">
        <w:rPr>
          <w:i/>
          <w:sz w:val="20"/>
        </w:rPr>
        <w:t xml:space="preserve">phòng Kỹ sư </w:t>
      </w:r>
      <w:r>
        <w:rPr>
          <w:i/>
          <w:sz w:val="20"/>
        </w:rPr>
        <w:t xml:space="preserve">trưởng </w:t>
      </w:r>
      <w:r w:rsidRPr="00A5037F">
        <w:rPr>
          <w:i/>
          <w:sz w:val="20"/>
        </w:rPr>
        <w:t>hoặc Trưởng phòng Bảo trì trong trường hợp khẩn cấp.</w:t>
      </w:r>
    </w:p>
    <w:p w:rsidR="002C6D1B" w:rsidRDefault="00FE6F76">
      <w:pPr>
        <w:pStyle w:val="ListParagraph"/>
        <w:numPr>
          <w:ilvl w:val="0"/>
          <w:numId w:val="1"/>
        </w:numPr>
        <w:tabs>
          <w:tab w:val="left" w:pos="943"/>
        </w:tabs>
        <w:rPr>
          <w:sz w:val="20"/>
        </w:rPr>
      </w:pPr>
      <w:r>
        <w:rPr>
          <w:sz w:val="20"/>
        </w:rPr>
        <w:t>Rescue</w:t>
      </w:r>
      <w:r>
        <w:rPr>
          <w:spacing w:val="-6"/>
          <w:sz w:val="20"/>
        </w:rPr>
        <w:t xml:space="preserve"> </w:t>
      </w:r>
      <w:r>
        <w:rPr>
          <w:sz w:val="20"/>
        </w:rPr>
        <w:t>and</w:t>
      </w:r>
      <w:r>
        <w:rPr>
          <w:spacing w:val="-6"/>
          <w:sz w:val="20"/>
        </w:rPr>
        <w:t xml:space="preserve"> </w:t>
      </w:r>
      <w:r>
        <w:rPr>
          <w:sz w:val="20"/>
        </w:rPr>
        <w:t>emergency</w:t>
      </w:r>
      <w:r>
        <w:rPr>
          <w:spacing w:val="-7"/>
          <w:sz w:val="20"/>
        </w:rPr>
        <w:t xml:space="preserve"> </w:t>
      </w:r>
      <w:r>
        <w:rPr>
          <w:sz w:val="20"/>
        </w:rPr>
        <w:t>procedures</w:t>
      </w:r>
      <w:r>
        <w:rPr>
          <w:spacing w:val="-5"/>
          <w:sz w:val="20"/>
        </w:rPr>
        <w:t xml:space="preserve"> </w:t>
      </w:r>
      <w:r>
        <w:rPr>
          <w:sz w:val="20"/>
        </w:rPr>
        <w:t>and</w:t>
      </w:r>
      <w:r>
        <w:rPr>
          <w:spacing w:val="-4"/>
          <w:sz w:val="20"/>
        </w:rPr>
        <w:t xml:space="preserve"> </w:t>
      </w:r>
      <w:r>
        <w:rPr>
          <w:sz w:val="20"/>
        </w:rPr>
        <w:t>arrangements</w:t>
      </w:r>
      <w:r>
        <w:rPr>
          <w:spacing w:val="-5"/>
          <w:sz w:val="20"/>
        </w:rPr>
        <w:t xml:space="preserve"> </w:t>
      </w:r>
      <w:r>
        <w:rPr>
          <w:sz w:val="20"/>
        </w:rPr>
        <w:t>to</w:t>
      </w:r>
      <w:r>
        <w:rPr>
          <w:spacing w:val="-6"/>
          <w:sz w:val="20"/>
        </w:rPr>
        <w:t xml:space="preserve"> </w:t>
      </w:r>
      <w:r>
        <w:rPr>
          <w:sz w:val="20"/>
        </w:rPr>
        <w:t>be</w:t>
      </w:r>
      <w:r>
        <w:rPr>
          <w:spacing w:val="-4"/>
          <w:sz w:val="20"/>
        </w:rPr>
        <w:t xml:space="preserve"> </w:t>
      </w:r>
      <w:r>
        <w:rPr>
          <w:sz w:val="20"/>
        </w:rPr>
        <w:t>viewed</w:t>
      </w:r>
      <w:r>
        <w:rPr>
          <w:spacing w:val="-6"/>
          <w:sz w:val="20"/>
        </w:rPr>
        <w:t xml:space="preserve"> </w:t>
      </w:r>
      <w:r>
        <w:rPr>
          <w:sz w:val="20"/>
        </w:rPr>
        <w:t>before</w:t>
      </w:r>
      <w:r>
        <w:rPr>
          <w:spacing w:val="-4"/>
          <w:sz w:val="20"/>
        </w:rPr>
        <w:t xml:space="preserve"> </w:t>
      </w:r>
      <w:r>
        <w:rPr>
          <w:sz w:val="20"/>
        </w:rPr>
        <w:t>work</w:t>
      </w:r>
      <w:r>
        <w:rPr>
          <w:spacing w:val="-5"/>
          <w:sz w:val="20"/>
        </w:rPr>
        <w:t xml:space="preserve"> </w:t>
      </w:r>
      <w:r>
        <w:rPr>
          <w:sz w:val="20"/>
        </w:rPr>
        <w:t>commences.</w:t>
      </w:r>
    </w:p>
    <w:p w:rsidR="002C6D1B" w:rsidRPr="006A76B3" w:rsidRDefault="00266152" w:rsidP="006A76B3">
      <w:pPr>
        <w:ind w:left="582"/>
        <w:rPr>
          <w:i/>
          <w:sz w:val="20"/>
        </w:rPr>
      </w:pPr>
      <w:r w:rsidRPr="00266152">
        <w:rPr>
          <w:i/>
          <w:sz w:val="20"/>
        </w:rPr>
        <w:t>Các thủ tục cứu hộ và khẩn cấ</w:t>
      </w:r>
      <w:r>
        <w:rPr>
          <w:i/>
          <w:sz w:val="20"/>
        </w:rPr>
        <w:t>p được</w:t>
      </w:r>
      <w:r w:rsidRPr="00266152">
        <w:rPr>
          <w:i/>
          <w:sz w:val="20"/>
        </w:rPr>
        <w:t xml:space="preserve"> sắp xếp đượ</w:t>
      </w:r>
      <w:r>
        <w:rPr>
          <w:i/>
          <w:sz w:val="20"/>
        </w:rPr>
        <w:t xml:space="preserve">c </w:t>
      </w:r>
      <w:r w:rsidRPr="00266152">
        <w:rPr>
          <w:i/>
          <w:sz w:val="20"/>
        </w:rPr>
        <w:t>trước khi bắt đầu công việc.</w:t>
      </w:r>
    </w:p>
    <w:p w:rsidR="002C6D1B" w:rsidRDefault="00FE6F76">
      <w:pPr>
        <w:pStyle w:val="ListParagraph"/>
        <w:numPr>
          <w:ilvl w:val="0"/>
          <w:numId w:val="1"/>
        </w:numPr>
        <w:tabs>
          <w:tab w:val="left" w:pos="943"/>
        </w:tabs>
        <w:ind w:right="1378"/>
        <w:rPr>
          <w:sz w:val="20"/>
        </w:rPr>
      </w:pPr>
      <w:r>
        <w:rPr>
          <w:sz w:val="20"/>
        </w:rPr>
        <w:t>Inspection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work</w:t>
      </w:r>
      <w:r>
        <w:rPr>
          <w:spacing w:val="-1"/>
          <w:sz w:val="20"/>
        </w:rPr>
        <w:t xml:space="preserve"> </w:t>
      </w:r>
      <w:r>
        <w:rPr>
          <w:sz w:val="20"/>
        </w:rPr>
        <w:t>area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equipment</w:t>
      </w:r>
      <w:r>
        <w:rPr>
          <w:spacing w:val="-4"/>
          <w:sz w:val="20"/>
        </w:rPr>
        <w:t xml:space="preserve"> </w:t>
      </w:r>
      <w:r>
        <w:rPr>
          <w:sz w:val="20"/>
        </w:rPr>
        <w:t>must</w:t>
      </w:r>
      <w:r>
        <w:rPr>
          <w:spacing w:val="-4"/>
          <w:sz w:val="20"/>
        </w:rPr>
        <w:t xml:space="preserve"> </w:t>
      </w:r>
      <w:r>
        <w:rPr>
          <w:sz w:val="20"/>
        </w:rPr>
        <w:t>be</w:t>
      </w:r>
      <w:r>
        <w:rPr>
          <w:spacing w:val="-4"/>
          <w:sz w:val="20"/>
        </w:rPr>
        <w:t xml:space="preserve"> </w:t>
      </w:r>
      <w:r>
        <w:rPr>
          <w:sz w:val="20"/>
        </w:rPr>
        <w:t>conducted</w:t>
      </w:r>
      <w:r>
        <w:rPr>
          <w:spacing w:val="-4"/>
          <w:sz w:val="20"/>
        </w:rPr>
        <w:t xml:space="preserve"> </w:t>
      </w:r>
      <w:r>
        <w:rPr>
          <w:sz w:val="20"/>
        </w:rPr>
        <w:t>by</w:t>
      </w:r>
      <w:r>
        <w:rPr>
          <w:spacing w:val="-7"/>
          <w:sz w:val="20"/>
        </w:rPr>
        <w:t xml:space="preserve"> </w:t>
      </w:r>
      <w:r>
        <w:rPr>
          <w:sz w:val="20"/>
        </w:rPr>
        <w:t>the</w:t>
      </w:r>
      <w:r>
        <w:rPr>
          <w:spacing w:val="-4"/>
          <w:sz w:val="20"/>
        </w:rPr>
        <w:t xml:space="preserve"> </w:t>
      </w:r>
      <w:r>
        <w:rPr>
          <w:sz w:val="20"/>
        </w:rPr>
        <w:t>Chief</w:t>
      </w:r>
      <w:r>
        <w:rPr>
          <w:spacing w:val="-3"/>
          <w:sz w:val="20"/>
        </w:rPr>
        <w:t xml:space="preserve"> </w:t>
      </w:r>
      <w:r>
        <w:rPr>
          <w:sz w:val="20"/>
        </w:rPr>
        <w:t>Engineer</w:t>
      </w:r>
      <w:r>
        <w:rPr>
          <w:spacing w:val="-4"/>
          <w:sz w:val="20"/>
        </w:rPr>
        <w:t xml:space="preserve"> </w:t>
      </w:r>
      <w:r>
        <w:rPr>
          <w:sz w:val="20"/>
        </w:rPr>
        <w:t>or Maintenance Manager prior to their authorisation of the</w:t>
      </w:r>
      <w:r>
        <w:rPr>
          <w:spacing w:val="-37"/>
          <w:sz w:val="20"/>
        </w:rPr>
        <w:t xml:space="preserve"> </w:t>
      </w:r>
      <w:r>
        <w:rPr>
          <w:sz w:val="20"/>
        </w:rPr>
        <w:t>Permit.</w:t>
      </w:r>
    </w:p>
    <w:p w:rsidR="002C6D1B" w:rsidRPr="000B261D" w:rsidRDefault="000B261D">
      <w:pPr>
        <w:pStyle w:val="BodyText"/>
        <w:rPr>
          <w:i/>
        </w:rPr>
      </w:pPr>
      <w:r w:rsidRPr="000B261D">
        <w:rPr>
          <w:i/>
        </w:rPr>
        <w:t xml:space="preserve">               Kiểm tra khu vực làm việ</w:t>
      </w:r>
      <w:r>
        <w:rPr>
          <w:i/>
        </w:rPr>
        <w:t xml:space="preserve">c </w:t>
      </w:r>
      <w:r w:rsidRPr="000B261D">
        <w:rPr>
          <w:i/>
        </w:rPr>
        <w:t>được thực hiện bởi kỹ sư trưởng hoặc người quản lý bảo trì trước khi họ cho phép giấy phép.</w:t>
      </w:r>
    </w:p>
    <w:p w:rsidR="000B261D" w:rsidRDefault="00FE6F76" w:rsidP="005B2F8E">
      <w:pPr>
        <w:pStyle w:val="ListParagraph"/>
        <w:numPr>
          <w:ilvl w:val="0"/>
          <w:numId w:val="1"/>
        </w:numPr>
        <w:tabs>
          <w:tab w:val="left" w:pos="943"/>
        </w:tabs>
        <w:rPr>
          <w:sz w:val="20"/>
        </w:rPr>
      </w:pPr>
      <w:r>
        <w:rPr>
          <w:sz w:val="20"/>
        </w:rPr>
        <w:t>Only suitably trained personnel are to enter confined</w:t>
      </w:r>
      <w:r>
        <w:rPr>
          <w:spacing w:val="-32"/>
          <w:sz w:val="20"/>
        </w:rPr>
        <w:t xml:space="preserve"> </w:t>
      </w:r>
      <w:r>
        <w:rPr>
          <w:sz w:val="20"/>
        </w:rPr>
        <w:t>spaces.</w:t>
      </w:r>
    </w:p>
    <w:p w:rsidR="000B261D" w:rsidRDefault="005B2F8E" w:rsidP="000B261D">
      <w:pPr>
        <w:pStyle w:val="ListParagraph"/>
        <w:tabs>
          <w:tab w:val="left" w:pos="943"/>
        </w:tabs>
        <w:ind w:firstLine="0"/>
        <w:rPr>
          <w:sz w:val="20"/>
        </w:rPr>
      </w:pPr>
      <w:r w:rsidRPr="000B261D">
        <w:rPr>
          <w:i/>
          <w:sz w:val="20"/>
        </w:rPr>
        <w:t>Chỉ những nhân viên được đào tạo phù hợp mới được vào</w:t>
      </w:r>
      <w:r w:rsidR="000B261D">
        <w:rPr>
          <w:sz w:val="20"/>
        </w:rPr>
        <w:t>.</w:t>
      </w:r>
    </w:p>
    <w:p w:rsidR="002C6D1B" w:rsidRDefault="000B261D" w:rsidP="000B261D">
      <w:pPr>
        <w:tabs>
          <w:tab w:val="left" w:pos="943"/>
        </w:tabs>
        <w:rPr>
          <w:sz w:val="15"/>
        </w:rPr>
      </w:pPr>
      <w:r>
        <w:tab/>
      </w:r>
    </w:p>
    <w:p w:rsidR="002C6D1B" w:rsidRDefault="00FE6F76">
      <w:pPr>
        <w:pStyle w:val="Heading1"/>
        <w:ind w:left="211"/>
      </w:pPr>
      <w:r>
        <w:t>REFERENCE DOCUMENTS</w:t>
      </w:r>
    </w:p>
    <w:p w:rsidR="002C6D1B" w:rsidRDefault="006A76B3">
      <w:pPr>
        <w:pStyle w:val="BodyText"/>
        <w:spacing w:before="2"/>
        <w:rPr>
          <w:b/>
          <w:sz w:val="21"/>
        </w:rPr>
      </w:pPr>
      <w:r>
        <w:pict>
          <v:group id="_x0000_s1026" style="position:absolute;margin-left:62.65pt;margin-top:14.15pt;width:495.75pt;height:99.75pt;z-index:251657728;mso-wrap-distance-left:0;mso-wrap-distance-right:0;mso-position-horizontal-relative:page" coordorigin="1253,283" coordsize="9915,1995">
            <v:rect id="_x0000_s1033" style="position:absolute;left:1260;top:290;width:9900;height:447" fillcolor="black" stroked="f"/>
            <v:rect id="_x0000_s1032" style="position:absolute;left:1260;top:290;width:9900;height:528" filled="f"/>
            <v:rect id="_x0000_s1031" style="position:absolute;left:1260;top:737;width:9900;height:1534" stroked="f"/>
            <v:rect id="_x0000_s1030" style="position:absolute;left:1260;top:737;width:9900;height:1534" filled="f"/>
            <v:shape id="_x0000_s1029" type="#_x0000_t202" style="position:absolute;left:1413;top:376;width:2565;height:223" filled="f" stroked="f">
              <v:textbox inset="0,0,0,0">
                <w:txbxContent>
                  <w:p w:rsidR="002C6D1B" w:rsidRDefault="00FE6F76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POLICY AND PROCEDURE</w:t>
                    </w:r>
                  </w:p>
                </w:txbxContent>
              </v:textbox>
            </v:shape>
            <v:shape id="_x0000_s1028" type="#_x0000_t202" style="position:absolute;left:5733;top:376;width:2332;height:223" filled="f" stroked="f">
              <v:textbox inset="0,0,0,0">
                <w:txbxContent>
                  <w:p w:rsidR="002C6D1B" w:rsidRDefault="00FE6F76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SUPPORT DOCUMENTS</w:t>
                    </w:r>
                  </w:p>
                </w:txbxContent>
              </v:textbox>
            </v:shape>
            <v:shape id="_x0000_s1027" type="#_x0000_t202" style="position:absolute;left:1413;top:825;width:3124;height:223" filled="f" stroked="f">
              <v:textbox inset="0,0,0,0">
                <w:txbxContent>
                  <w:p w:rsidR="002C6D1B" w:rsidRDefault="00FE6F76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SSC20A - Confined Spaces Permit</w:t>
                    </w:r>
                  </w:p>
                </w:txbxContent>
              </v:textbox>
            </v:shape>
            <w10:wrap type="topAndBottom" anchorx="page"/>
          </v:group>
        </w:pict>
      </w:r>
    </w:p>
    <w:sectPr w:rsidR="002C6D1B" w:rsidSect="006A76B3">
      <w:headerReference w:type="default" r:id="rId7"/>
      <w:footerReference w:type="default" r:id="rId8"/>
      <w:pgSz w:w="11906" w:h="16838" w:code="9"/>
      <w:pgMar w:top="1380" w:right="960" w:bottom="1220" w:left="1140" w:header="718" w:footer="102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03B" w:rsidRDefault="007B203B">
      <w:r>
        <w:separator/>
      </w:r>
    </w:p>
  </w:endnote>
  <w:endnote w:type="continuationSeparator" w:id="0">
    <w:p w:rsidR="007B203B" w:rsidRDefault="007B2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D1B" w:rsidRDefault="006A76B3">
    <w:pPr>
      <w:pStyle w:val="BodyText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88pt;margin-top:729.9pt;width:53.15pt;height:13.15pt;z-index:-251657728;mso-position-horizontal-relative:page;mso-position-vertical-relative:page" filled="f" stroked="f">
          <v:textbox inset="0,0,0,0">
            <w:txbxContent>
              <w:p w:rsidR="002C6D1B" w:rsidRDefault="00FE6F76">
                <w:pPr>
                  <w:spacing w:before="12"/>
                  <w:ind w:left="20"/>
                  <w:rPr>
                    <w:b/>
                    <w:sz w:val="20"/>
                  </w:rPr>
                </w:pPr>
                <w:r>
                  <w:rPr>
                    <w:sz w:val="20"/>
                  </w:rPr>
                  <w:t xml:space="preserve">Page </w:t>
                </w:r>
                <w:r>
                  <w:fldChar w:fldCharType="begin"/>
                </w:r>
                <w:r>
                  <w:rPr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6A76B3">
                  <w:rPr>
                    <w:b/>
                    <w:noProof/>
                    <w:sz w:val="20"/>
                  </w:rPr>
                  <w:t>1</w:t>
                </w:r>
                <w:r>
                  <w:fldChar w:fldCharType="end"/>
                </w:r>
                <w:r>
                  <w:rPr>
                    <w:b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 xml:space="preserve">of </w:t>
                </w:r>
                <w:r>
                  <w:rPr>
                    <w:b/>
                    <w:sz w:val="20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03B" w:rsidRDefault="007B203B">
      <w:r>
        <w:separator/>
      </w:r>
    </w:p>
  </w:footnote>
  <w:footnote w:type="continuationSeparator" w:id="0">
    <w:p w:rsidR="007B203B" w:rsidRDefault="007B20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D1B" w:rsidRPr="00BE0AE0" w:rsidRDefault="002C6D1B" w:rsidP="00BE0A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8636EB"/>
    <w:multiLevelType w:val="hybridMultilevel"/>
    <w:tmpl w:val="37AABD5A"/>
    <w:lvl w:ilvl="0" w:tplc="D57441C0">
      <w:start w:val="1"/>
      <w:numFmt w:val="decimal"/>
      <w:lvlText w:val="%1."/>
      <w:lvlJc w:val="left"/>
      <w:pPr>
        <w:ind w:left="582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DE7A8AC2">
      <w:numFmt w:val="bullet"/>
      <w:lvlText w:val=""/>
      <w:lvlJc w:val="left"/>
      <w:pPr>
        <w:ind w:left="942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2" w:tplc="C026EB10">
      <w:numFmt w:val="bullet"/>
      <w:lvlText w:val="•"/>
      <w:lvlJc w:val="left"/>
      <w:pPr>
        <w:ind w:left="1953" w:hanging="360"/>
      </w:pPr>
      <w:rPr>
        <w:rFonts w:hint="default"/>
      </w:rPr>
    </w:lvl>
    <w:lvl w:ilvl="3" w:tplc="831C4D64">
      <w:numFmt w:val="bullet"/>
      <w:lvlText w:val="•"/>
      <w:lvlJc w:val="left"/>
      <w:pPr>
        <w:ind w:left="2966" w:hanging="360"/>
      </w:pPr>
      <w:rPr>
        <w:rFonts w:hint="default"/>
      </w:rPr>
    </w:lvl>
    <w:lvl w:ilvl="4" w:tplc="6B10B0EE">
      <w:numFmt w:val="bullet"/>
      <w:lvlText w:val="•"/>
      <w:lvlJc w:val="left"/>
      <w:pPr>
        <w:ind w:left="3980" w:hanging="360"/>
      </w:pPr>
      <w:rPr>
        <w:rFonts w:hint="default"/>
      </w:rPr>
    </w:lvl>
    <w:lvl w:ilvl="5" w:tplc="46C44A0C">
      <w:numFmt w:val="bullet"/>
      <w:lvlText w:val="•"/>
      <w:lvlJc w:val="left"/>
      <w:pPr>
        <w:ind w:left="4993" w:hanging="360"/>
      </w:pPr>
      <w:rPr>
        <w:rFonts w:hint="default"/>
      </w:rPr>
    </w:lvl>
    <w:lvl w:ilvl="6" w:tplc="24B21F72">
      <w:numFmt w:val="bullet"/>
      <w:lvlText w:val="•"/>
      <w:lvlJc w:val="left"/>
      <w:pPr>
        <w:ind w:left="6006" w:hanging="360"/>
      </w:pPr>
      <w:rPr>
        <w:rFonts w:hint="default"/>
      </w:rPr>
    </w:lvl>
    <w:lvl w:ilvl="7" w:tplc="B0346B88">
      <w:numFmt w:val="bullet"/>
      <w:lvlText w:val="•"/>
      <w:lvlJc w:val="left"/>
      <w:pPr>
        <w:ind w:left="7020" w:hanging="360"/>
      </w:pPr>
      <w:rPr>
        <w:rFonts w:hint="default"/>
      </w:rPr>
    </w:lvl>
    <w:lvl w:ilvl="8" w:tplc="C268B2BA">
      <w:numFmt w:val="bullet"/>
      <w:lvlText w:val="•"/>
      <w:lvlJc w:val="left"/>
      <w:pPr>
        <w:ind w:left="8033" w:hanging="360"/>
      </w:pPr>
      <w:rPr>
        <w:rFonts w:hint="default"/>
      </w:rPr>
    </w:lvl>
  </w:abstractNum>
  <w:abstractNum w:abstractNumId="1" w15:restartNumberingAfterBreak="0">
    <w:nsid w:val="2FAD4118"/>
    <w:multiLevelType w:val="hybridMultilevel"/>
    <w:tmpl w:val="E292C06A"/>
    <w:lvl w:ilvl="0" w:tplc="3EA0DFA8">
      <w:start w:val="1"/>
      <w:numFmt w:val="lowerLetter"/>
      <w:lvlText w:val="(%1)"/>
      <w:lvlJc w:val="left"/>
      <w:pPr>
        <w:ind w:left="942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D04CA804">
      <w:numFmt w:val="bullet"/>
      <w:lvlText w:val="•"/>
      <w:lvlJc w:val="left"/>
      <w:pPr>
        <w:ind w:left="1852" w:hanging="360"/>
      </w:pPr>
      <w:rPr>
        <w:rFonts w:hint="default"/>
      </w:rPr>
    </w:lvl>
    <w:lvl w:ilvl="2" w:tplc="0EE81FD6">
      <w:numFmt w:val="bullet"/>
      <w:lvlText w:val="•"/>
      <w:lvlJc w:val="left"/>
      <w:pPr>
        <w:ind w:left="2764" w:hanging="360"/>
      </w:pPr>
      <w:rPr>
        <w:rFonts w:hint="default"/>
      </w:rPr>
    </w:lvl>
    <w:lvl w:ilvl="3" w:tplc="9B36E794">
      <w:numFmt w:val="bullet"/>
      <w:lvlText w:val="•"/>
      <w:lvlJc w:val="left"/>
      <w:pPr>
        <w:ind w:left="3676" w:hanging="360"/>
      </w:pPr>
      <w:rPr>
        <w:rFonts w:hint="default"/>
      </w:rPr>
    </w:lvl>
    <w:lvl w:ilvl="4" w:tplc="B5F05290">
      <w:numFmt w:val="bullet"/>
      <w:lvlText w:val="•"/>
      <w:lvlJc w:val="left"/>
      <w:pPr>
        <w:ind w:left="4588" w:hanging="360"/>
      </w:pPr>
      <w:rPr>
        <w:rFonts w:hint="default"/>
      </w:rPr>
    </w:lvl>
    <w:lvl w:ilvl="5" w:tplc="B5224738">
      <w:numFmt w:val="bullet"/>
      <w:lvlText w:val="•"/>
      <w:lvlJc w:val="left"/>
      <w:pPr>
        <w:ind w:left="5500" w:hanging="360"/>
      </w:pPr>
      <w:rPr>
        <w:rFonts w:hint="default"/>
      </w:rPr>
    </w:lvl>
    <w:lvl w:ilvl="6" w:tplc="8CF2BB40">
      <w:numFmt w:val="bullet"/>
      <w:lvlText w:val="•"/>
      <w:lvlJc w:val="left"/>
      <w:pPr>
        <w:ind w:left="6412" w:hanging="360"/>
      </w:pPr>
      <w:rPr>
        <w:rFonts w:hint="default"/>
      </w:rPr>
    </w:lvl>
    <w:lvl w:ilvl="7" w:tplc="0F104CA8">
      <w:numFmt w:val="bullet"/>
      <w:lvlText w:val="•"/>
      <w:lvlJc w:val="left"/>
      <w:pPr>
        <w:ind w:left="7324" w:hanging="360"/>
      </w:pPr>
      <w:rPr>
        <w:rFonts w:hint="default"/>
      </w:rPr>
    </w:lvl>
    <w:lvl w:ilvl="8" w:tplc="5DFC1DCC">
      <w:numFmt w:val="bullet"/>
      <w:lvlText w:val="•"/>
      <w:lvlJc w:val="left"/>
      <w:pPr>
        <w:ind w:left="8236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C6D1B"/>
    <w:rsid w:val="000B261D"/>
    <w:rsid w:val="00266152"/>
    <w:rsid w:val="002C6D1B"/>
    <w:rsid w:val="005B2F8E"/>
    <w:rsid w:val="006A76B3"/>
    <w:rsid w:val="007B203B"/>
    <w:rsid w:val="00A5037F"/>
    <w:rsid w:val="00BE0AE0"/>
    <w:rsid w:val="00D32C92"/>
    <w:rsid w:val="00EA4D66"/>
    <w:rsid w:val="00FE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2233CFDC"/>
  <w15:docId w15:val="{68D20018-7A59-425D-9B17-E9C45DDB4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spacing w:before="93"/>
      <w:ind w:left="222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942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E0AE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0AE0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BE0AE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0AE0"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6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6B3"/>
    <w:rPr>
      <w:rFonts w:ascii="Segoe UI" w:eastAsia="Arial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314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SSC020 - Confined Spaces</dc:title>
  <dc:creator>Mboon</dc:creator>
  <cp:keywords>()</cp:keywords>
  <cp:lastModifiedBy>DOVIET Ngoc</cp:lastModifiedBy>
  <cp:revision>10</cp:revision>
  <cp:lastPrinted>2024-11-15T08:17:00Z</cp:lastPrinted>
  <dcterms:created xsi:type="dcterms:W3CDTF">2018-03-05T14:40:00Z</dcterms:created>
  <dcterms:modified xsi:type="dcterms:W3CDTF">2024-11-15T08:18:00Z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2013-12-12T00:00:00Z</vt:filetime>
  </property>
  <property fmtid="{D5CDD505-2E9C-101B-9397-08002B2CF9AE}" pid="3" name="Creator">
    <vt:lpwstr>PDFCreator Version 1.4.0</vt:lpwstr>
  </property>
  <property fmtid="{D5CDD505-2E9C-101B-9397-08002B2CF9AE}" pid="4" name="LastSaved">
    <vt:filetime>2018-03-05T00:00:00Z</vt:filetime>
  </property>
</Properties>
</file>